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6E8AA" w14:textId="77777777" w:rsidR="008B5310" w:rsidRDefault="0000000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p w14:paraId="7908C8C7" w14:textId="56AE6E99" w:rsidR="008B5310" w:rsidRDefault="00000000">
      <w:pPr>
        <w:spacing w:line="560" w:lineRule="exact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国家电投集团北京公司招聘岗位职责及任职条件</w:t>
      </w:r>
    </w:p>
    <w:p w14:paraId="610B606B" w14:textId="77777777" w:rsidR="008B5310" w:rsidRDefault="008B5310">
      <w:pPr>
        <w:pStyle w:val="8"/>
      </w:pPr>
    </w:p>
    <w:tbl>
      <w:tblPr>
        <w:tblW w:w="14073" w:type="dxa"/>
        <w:tblInd w:w="96" w:type="dxa"/>
        <w:tblLook w:val="04A0" w:firstRow="1" w:lastRow="0" w:firstColumn="1" w:lastColumn="0" w:noHBand="0" w:noVBand="1"/>
      </w:tblPr>
      <w:tblGrid>
        <w:gridCol w:w="536"/>
        <w:gridCol w:w="1009"/>
        <w:gridCol w:w="1162"/>
        <w:gridCol w:w="775"/>
        <w:gridCol w:w="887"/>
        <w:gridCol w:w="4453"/>
        <w:gridCol w:w="5251"/>
      </w:tblGrid>
      <w:tr w:rsidR="008B5310" w14:paraId="692AA46B" w14:textId="77777777">
        <w:trPr>
          <w:trHeight w:val="72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ED8E4" w14:textId="77777777" w:rsidR="008B531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36B81" w14:textId="77777777" w:rsidR="008B531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</w:t>
            </w:r>
          </w:p>
          <w:p w14:paraId="10503B69" w14:textId="77777777" w:rsidR="008B531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3F53F" w14:textId="77777777" w:rsidR="008B531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招聘岗位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46461" w14:textId="77777777" w:rsidR="008B531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招聘范围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BA5B2" w14:textId="77777777" w:rsidR="008B531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</w:t>
            </w:r>
          </w:p>
          <w:p w14:paraId="664069F0" w14:textId="77777777" w:rsidR="008B531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D18F1" w14:textId="77777777" w:rsidR="008B531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岗位职责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2BFF2" w14:textId="77777777" w:rsidR="008B531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任职条件</w:t>
            </w:r>
          </w:p>
        </w:tc>
      </w:tr>
      <w:tr w:rsidR="008B5310" w14:paraId="28AED7A1" w14:textId="77777777">
        <w:trPr>
          <w:trHeight w:val="564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2804E" w14:textId="77777777" w:rsidR="008B531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0E53D" w14:textId="31FE254F" w:rsidR="008B5310" w:rsidRDefault="009A03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北京公司</w:t>
            </w:r>
            <w:r w:rsidR="00000000">
              <w:rPr>
                <w:rFonts w:hint="eastAsia"/>
                <w:sz w:val="20"/>
                <w:szCs w:val="20"/>
              </w:rPr>
              <w:t>办公室（党委办公室、董事会办公室）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711C7" w14:textId="77777777" w:rsidR="008B531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文秘综合管理</w:t>
            </w:r>
          </w:p>
          <w:p w14:paraId="7CD1D71B" w14:textId="77777777" w:rsidR="008B531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高级主管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62285" w14:textId="51A77769" w:rsidR="008B5310" w:rsidRDefault="009A03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国家电投集团系统内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6F799" w14:textId="77777777" w:rsidR="008B531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573A8" w14:textId="77777777" w:rsidR="008B5310" w:rsidRDefault="00000000">
            <w:pPr>
              <w:pStyle w:val="a0"/>
              <w:spacing w:line="480" w:lineRule="exact"/>
              <w:ind w:firstLineChars="0" w:firstLine="0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1.负责综合研究及综合性文字材料起草工作。</w:t>
            </w:r>
          </w:p>
          <w:p w14:paraId="1692F463" w14:textId="77777777" w:rsidR="008B5310" w:rsidRDefault="00000000">
            <w:pPr>
              <w:pStyle w:val="a0"/>
              <w:spacing w:line="480" w:lineRule="exact"/>
              <w:ind w:firstLineChars="0" w:firstLine="0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2.负责公司总经理办公会、周工作例会、月度生产经营发展工作例会等会议的全过程管理。</w:t>
            </w:r>
          </w:p>
          <w:p w14:paraId="1EB6334A" w14:textId="77777777" w:rsidR="008B5310" w:rsidRDefault="00000000">
            <w:pPr>
              <w:pStyle w:val="a0"/>
              <w:spacing w:line="480" w:lineRule="exact"/>
              <w:ind w:firstLineChars="0" w:firstLine="0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3.负责公司督查督办工作。</w:t>
            </w:r>
          </w:p>
          <w:p w14:paraId="4EDA4FA2" w14:textId="77777777" w:rsidR="008B5310" w:rsidRDefault="00000000">
            <w:pPr>
              <w:pStyle w:val="a0"/>
              <w:spacing w:line="480" w:lineRule="exact"/>
              <w:ind w:firstLineChars="0" w:firstLine="0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4.负责公司重点任务管理工作。</w:t>
            </w:r>
          </w:p>
          <w:p w14:paraId="282DEB12" w14:textId="77777777" w:rsidR="008B5310" w:rsidRDefault="00000000">
            <w:pPr>
              <w:pStyle w:val="a0"/>
              <w:spacing w:line="480" w:lineRule="exact"/>
              <w:ind w:firstLineChars="0" w:firstLine="0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5.负责公司重大事项报告、信息报送等管理工作。</w:t>
            </w:r>
          </w:p>
          <w:p w14:paraId="049FD6A0" w14:textId="77777777" w:rsidR="008B5310" w:rsidRDefault="00000000"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6.完成公司领导交办的其他工作。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97DBD" w14:textId="77777777" w:rsidR="008B5310" w:rsidRDefault="00000000">
            <w:pPr>
              <w:spacing w:line="360" w:lineRule="exac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1.政治面貌：</w:t>
            </w:r>
            <w:r>
              <w:rPr>
                <w:rFonts w:ascii="宋体" w:hAnsi="宋体" w:cs="宋体" w:hint="eastAsia"/>
                <w:sz w:val="22"/>
                <w:szCs w:val="22"/>
              </w:rPr>
              <w:t>中共党员，有较高的思想政治素质、良好道德品行和职业素养；</w:t>
            </w:r>
          </w:p>
          <w:p w14:paraId="38596552" w14:textId="77777777" w:rsidR="008B5310" w:rsidRDefault="00000000">
            <w:pPr>
              <w:spacing w:line="360" w:lineRule="exac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2.学历要求：</w:t>
            </w:r>
            <w:r>
              <w:rPr>
                <w:rFonts w:ascii="宋体" w:hAnsi="宋体" w:cs="宋体" w:hint="eastAsia"/>
                <w:sz w:val="22"/>
                <w:szCs w:val="22"/>
              </w:rPr>
              <w:t>经济学类、中国语言文学类、工商管理、能源动力类、电气类全日制本科及以上学历；</w:t>
            </w:r>
          </w:p>
          <w:p w14:paraId="5890D454" w14:textId="77777777" w:rsidR="008B5310" w:rsidRDefault="00000000">
            <w:pPr>
              <w:spacing w:line="360" w:lineRule="exac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3.职称要求：</w:t>
            </w:r>
            <w:r>
              <w:rPr>
                <w:rFonts w:ascii="宋体" w:hAnsi="宋体" w:cs="宋体" w:hint="eastAsia"/>
                <w:sz w:val="22"/>
                <w:szCs w:val="22"/>
              </w:rPr>
              <w:t>中级及以上职称（或同等职业资格）；</w:t>
            </w:r>
          </w:p>
          <w:p w14:paraId="472E8DAE" w14:textId="77777777" w:rsidR="008B5310" w:rsidRDefault="00000000">
            <w:pPr>
              <w:spacing w:line="360" w:lineRule="exac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4.年龄要求：</w:t>
            </w:r>
            <w:r>
              <w:rPr>
                <w:rFonts w:ascii="宋体" w:hAnsi="宋体" w:cs="宋体" w:hint="eastAsia"/>
                <w:sz w:val="22"/>
                <w:szCs w:val="22"/>
              </w:rPr>
              <w:t>年龄一般不超过40岁；</w:t>
            </w:r>
          </w:p>
          <w:p w14:paraId="5FFE2D04" w14:textId="77777777" w:rsidR="008B5310" w:rsidRDefault="00000000">
            <w:pPr>
              <w:pStyle w:val="a0"/>
              <w:spacing w:line="360" w:lineRule="exact"/>
              <w:ind w:firstLineChars="0" w:firstLine="0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5.现职级要求：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对应为集团系统内二级单位高级主管，或主管级且在主管级岗位工作满1年；</w:t>
            </w:r>
          </w:p>
          <w:p w14:paraId="3511E65E" w14:textId="77777777" w:rsidR="008B5310" w:rsidRDefault="00000000">
            <w:pPr>
              <w:spacing w:line="360" w:lineRule="exac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6.工作年限要求：</w:t>
            </w:r>
            <w:r>
              <w:rPr>
                <w:rFonts w:ascii="宋体" w:hAnsi="宋体" w:cs="宋体" w:hint="eastAsia"/>
                <w:sz w:val="22"/>
                <w:szCs w:val="22"/>
              </w:rPr>
              <w:t>具有5年以上办公室行政管理、党委职能部门或董事会等相关工作经历；</w:t>
            </w:r>
          </w:p>
          <w:p w14:paraId="0ABF7DEB" w14:textId="77777777" w:rsidR="008B5310" w:rsidRDefault="00000000">
            <w:pPr>
              <w:spacing w:line="360" w:lineRule="exac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7.能力要求：</w:t>
            </w:r>
            <w:r>
              <w:rPr>
                <w:rFonts w:ascii="宋体" w:hAnsi="宋体" w:cs="宋体" w:hint="eastAsia"/>
                <w:sz w:val="22"/>
                <w:szCs w:val="22"/>
              </w:rPr>
              <w:t>具有较强的政策理论水平、文字写作能力和逻辑思维能力，能够承担重要文字材料起草工作。具有较强的组织协调能力、工作执行能力和团队合作精神；</w:t>
            </w:r>
          </w:p>
          <w:p w14:paraId="6F4E44B5" w14:textId="77777777" w:rsidR="008B5310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8.素质要求：</w:t>
            </w:r>
            <w:r>
              <w:rPr>
                <w:rFonts w:ascii="宋体" w:hAnsi="宋体" w:cs="宋体" w:hint="eastAsia"/>
                <w:sz w:val="22"/>
                <w:szCs w:val="22"/>
              </w:rPr>
              <w:t>具有较强的大局意识，有责任感、原则性强，公道正派、廉洁务实、严谨细致。</w:t>
            </w:r>
          </w:p>
        </w:tc>
      </w:tr>
    </w:tbl>
    <w:p w14:paraId="56930956" w14:textId="77777777" w:rsidR="008B5310" w:rsidRDefault="008B5310">
      <w:pPr>
        <w:pStyle w:val="a0"/>
        <w:ind w:firstLineChars="0" w:firstLine="0"/>
      </w:pPr>
    </w:p>
    <w:sectPr w:rsidR="008B53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310"/>
    <w:rsid w:val="008B5310"/>
    <w:rsid w:val="009A0362"/>
    <w:rsid w:val="00D173FE"/>
    <w:rsid w:val="03D15B85"/>
    <w:rsid w:val="07657DB2"/>
    <w:rsid w:val="07E21FBD"/>
    <w:rsid w:val="09503BC4"/>
    <w:rsid w:val="0B046FBC"/>
    <w:rsid w:val="0F43092A"/>
    <w:rsid w:val="167D2116"/>
    <w:rsid w:val="17D6435B"/>
    <w:rsid w:val="1A111C52"/>
    <w:rsid w:val="22FC512F"/>
    <w:rsid w:val="26036277"/>
    <w:rsid w:val="26F657B0"/>
    <w:rsid w:val="28CC1E30"/>
    <w:rsid w:val="2D5A7676"/>
    <w:rsid w:val="2D6F1E6D"/>
    <w:rsid w:val="30384C45"/>
    <w:rsid w:val="35135926"/>
    <w:rsid w:val="35DC59EE"/>
    <w:rsid w:val="37B85CDA"/>
    <w:rsid w:val="381A257B"/>
    <w:rsid w:val="386C10B8"/>
    <w:rsid w:val="3BBB0196"/>
    <w:rsid w:val="404612BA"/>
    <w:rsid w:val="450E6888"/>
    <w:rsid w:val="470B0E9D"/>
    <w:rsid w:val="49840F3A"/>
    <w:rsid w:val="52DE0004"/>
    <w:rsid w:val="567548F5"/>
    <w:rsid w:val="5C384BD9"/>
    <w:rsid w:val="5E4D17C4"/>
    <w:rsid w:val="63C3544F"/>
    <w:rsid w:val="64782FFF"/>
    <w:rsid w:val="65601479"/>
    <w:rsid w:val="678241B6"/>
    <w:rsid w:val="695005E2"/>
    <w:rsid w:val="6B6B4CF5"/>
    <w:rsid w:val="6F8E7135"/>
    <w:rsid w:val="71794212"/>
    <w:rsid w:val="71FA0776"/>
    <w:rsid w:val="7B5D15F3"/>
    <w:rsid w:val="7ECE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9C59A"/>
  <w15:docId w15:val="{54A93F96-48D4-42E2-AE64-E8859FFA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8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qFormat/>
    <w:pPr>
      <w:ind w:firstLineChars="200" w:firstLine="420"/>
    </w:pPr>
    <w:rPr>
      <w:rFonts w:eastAsia="仿宋_GB2312"/>
      <w:sz w:val="32"/>
    </w:rPr>
  </w:style>
  <w:style w:type="paragraph" w:styleId="8">
    <w:name w:val="index 8"/>
    <w:basedOn w:val="a"/>
    <w:next w:val="a"/>
    <w:qFormat/>
    <w:pPr>
      <w:ind w:left="2940"/>
      <w:jc w:val="center"/>
    </w:pPr>
  </w:style>
  <w:style w:type="table" w:styleId="a4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1"/>
    <w:qFormat/>
    <w:rPr>
      <w:rFonts w:ascii="Arial" w:hAnsi="Arial" w:cs="Arial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286</Words>
  <Characters>292</Characters>
  <Application>Microsoft Office Word</Application>
  <DocSecurity>0</DocSecurity>
  <Lines>29</Lines>
  <Paragraphs>32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SPIC</dc:creator>
  <cp:lastModifiedBy>啟强 徐</cp:lastModifiedBy>
  <cp:revision>2</cp:revision>
  <cp:lastPrinted>2025-09-25T03:24:00Z</cp:lastPrinted>
  <dcterms:created xsi:type="dcterms:W3CDTF">2025-03-25T07:33:00Z</dcterms:created>
  <dcterms:modified xsi:type="dcterms:W3CDTF">2025-12-05T01:05:00Z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5A2BF9A2207D492C814D53A4830B0E77</vt:lpwstr>
  </property>
</Properties>
</file>